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A614A" w14:textId="77777777" w:rsidR="00E0361B" w:rsidRPr="00AD570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14:paraId="4133045D" w14:textId="77777777" w:rsidR="008561D6" w:rsidRPr="00AD570B" w:rsidRDefault="002026E1" w:rsidP="008561D6">
      <w:pPr>
        <w:suppressAutoHyphens/>
        <w:autoSpaceDE w:val="0"/>
        <w:autoSpaceDN w:val="0"/>
        <w:adjustRightInd w:val="0"/>
        <w:spacing w:after="0" w:line="288" w:lineRule="auto"/>
        <w:jc w:val="center"/>
        <w:textAlignment w:val="center"/>
        <w:rPr>
          <w:rFonts w:ascii="Arial" w:hAnsi="Arial" w:cs="Arial"/>
          <w:color w:val="0068F9"/>
          <w:sz w:val="18"/>
        </w:rPr>
      </w:pPr>
      <w:r w:rsidRPr="00AD570B">
        <w:rPr>
          <w:rFonts w:ascii="Arial" w:hAnsi="Arial" w:cs="Arial"/>
          <w:b/>
          <w:sz w:val="32"/>
        </w:rPr>
        <w:t>8200CR Valves</w:t>
      </w:r>
    </w:p>
    <w:p w14:paraId="5D3B2B44" w14:textId="77777777" w:rsidR="008561D6" w:rsidRPr="00AD570B" w:rsidRDefault="008561D6" w:rsidP="008561D6">
      <w:pPr>
        <w:suppressAutoHyphens/>
        <w:autoSpaceDE w:val="0"/>
        <w:autoSpaceDN w:val="0"/>
        <w:adjustRightInd w:val="0"/>
        <w:spacing w:after="0" w:line="288" w:lineRule="auto"/>
        <w:textAlignment w:val="center"/>
        <w:rPr>
          <w:rFonts w:ascii="Arial" w:hAnsi="Arial" w:cs="Arial"/>
          <w:color w:val="0068F9"/>
          <w:sz w:val="18"/>
        </w:rPr>
      </w:pPr>
    </w:p>
    <w:p w14:paraId="41F7B47B" w14:textId="77777777" w:rsidR="002026E1" w:rsidRPr="00AD570B" w:rsidRDefault="002026E1" w:rsidP="002026E1">
      <w:pPr>
        <w:suppressAutoHyphens/>
        <w:autoSpaceDE w:val="0"/>
        <w:autoSpaceDN w:val="0"/>
        <w:adjustRightInd w:val="0"/>
        <w:spacing w:after="0" w:line="288" w:lineRule="auto"/>
        <w:textAlignment w:val="center"/>
        <w:rPr>
          <w:rFonts w:ascii="Arial" w:hAnsi="Arial" w:cs="Arial"/>
          <w:color w:val="000000"/>
          <w:sz w:val="18"/>
        </w:rPr>
      </w:pPr>
      <w:r w:rsidRPr="00AD570B">
        <w:rPr>
          <w:rFonts w:ascii="Arial" w:hAnsi="Arial" w:cs="Arial"/>
          <w:color w:val="0066FF"/>
          <w:sz w:val="18"/>
          <w:szCs w:val="18"/>
        </w:rPr>
        <w:t>REMOTE CONTROL VALVE(S):</w:t>
      </w:r>
      <w:r w:rsidRPr="00AD570B">
        <w:rPr>
          <w:rFonts w:ascii="Arial" w:hAnsi="Arial" w:cs="Arial"/>
          <w:color w:val="000000"/>
          <w:sz w:val="18"/>
          <w:szCs w:val="18"/>
        </w:rPr>
        <w:t xml:space="preserve"> shall be No. 8200CR Brass Bullet series Valves as manufactured by Weathermatic Sprinkler Division of </w:t>
      </w:r>
      <w:proofErr w:type="spellStart"/>
      <w:r w:rsidRPr="00AD570B">
        <w:rPr>
          <w:rFonts w:ascii="Arial" w:hAnsi="Arial" w:cs="Arial"/>
          <w:color w:val="000000"/>
          <w:sz w:val="18"/>
          <w:szCs w:val="18"/>
        </w:rPr>
        <w:t>Telsco</w:t>
      </w:r>
      <w:proofErr w:type="spellEnd"/>
      <w:r w:rsidRPr="00AD570B">
        <w:rPr>
          <w:rFonts w:ascii="Arial" w:hAnsi="Arial" w:cs="Arial"/>
          <w:color w:val="000000"/>
          <w:sz w:val="18"/>
          <w:szCs w:val="18"/>
        </w:rPr>
        <w:t xml:space="preserve"> Industries, or approved equal, with hand operated manual internal bleed and flow control. Valve shall be solenoid operated, diaphragm, reverse flow type, with 225 psi CWP rating, having NPT threads (optional ISO threads) and suitable for underground burial without protection.</w:t>
      </w:r>
    </w:p>
    <w:p w14:paraId="56D3B849" w14:textId="77777777" w:rsidR="002026E1" w:rsidRPr="00AD570B" w:rsidRDefault="002026E1" w:rsidP="002026E1">
      <w:pPr>
        <w:suppressAutoHyphens/>
        <w:autoSpaceDE w:val="0"/>
        <w:autoSpaceDN w:val="0"/>
        <w:adjustRightInd w:val="0"/>
        <w:spacing w:after="0" w:line="288" w:lineRule="auto"/>
        <w:textAlignment w:val="center"/>
        <w:rPr>
          <w:rFonts w:ascii="Arial" w:hAnsi="Arial" w:cs="Arial"/>
          <w:color w:val="000000"/>
          <w:sz w:val="18"/>
          <w:szCs w:val="18"/>
        </w:rPr>
      </w:pPr>
    </w:p>
    <w:p w14:paraId="1351AE0D" w14:textId="77777777" w:rsidR="002026E1" w:rsidRPr="00AD570B" w:rsidRDefault="002026E1" w:rsidP="002026E1">
      <w:pPr>
        <w:suppressAutoHyphens/>
        <w:autoSpaceDE w:val="0"/>
        <w:autoSpaceDN w:val="0"/>
        <w:adjustRightInd w:val="0"/>
        <w:spacing w:after="0" w:line="288" w:lineRule="auto"/>
        <w:textAlignment w:val="center"/>
        <w:rPr>
          <w:rFonts w:ascii="Arial" w:hAnsi="Arial" w:cs="Arial"/>
          <w:color w:val="000000"/>
          <w:sz w:val="18"/>
          <w:szCs w:val="18"/>
        </w:rPr>
      </w:pPr>
      <w:r w:rsidRPr="00AD570B">
        <w:rPr>
          <w:rFonts w:ascii="Arial" w:hAnsi="Arial" w:cs="Arial"/>
          <w:caps/>
          <w:color w:val="0068F9"/>
          <w:sz w:val="18"/>
          <w:szCs w:val="18"/>
        </w:rPr>
        <w:t>Construction</w:t>
      </w:r>
      <w:r w:rsidRPr="00AD570B">
        <w:rPr>
          <w:rFonts w:ascii="Arial" w:hAnsi="Arial" w:cs="Arial"/>
          <w:color w:val="0068F9"/>
          <w:sz w:val="18"/>
          <w:szCs w:val="18"/>
        </w:rPr>
        <w:t>:</w:t>
      </w:r>
      <w:r w:rsidRPr="00AD570B">
        <w:rPr>
          <w:rFonts w:ascii="Arial" w:hAnsi="Arial" w:cs="Arial"/>
          <w:color w:val="000000"/>
          <w:sz w:val="18"/>
          <w:szCs w:val="18"/>
        </w:rPr>
        <w:t xml:space="preserve"> Valve shall be bronze body and cover with stainless steel spring. Cover shall be secured to body with stainless steel cover bolts tapped into the body casting. Diaphragm shall be chlorine/chloramines resistant, molded material with heavy seat to form an integral unit. The diaphragm assembly should have a brass shock cone to dampen pressure fluctuations and ensure smooth operation. </w:t>
      </w:r>
    </w:p>
    <w:p w14:paraId="3F8EE0EB" w14:textId="77777777" w:rsidR="002026E1" w:rsidRPr="00AD570B" w:rsidRDefault="002026E1" w:rsidP="002026E1">
      <w:pPr>
        <w:suppressAutoHyphens/>
        <w:autoSpaceDE w:val="0"/>
        <w:autoSpaceDN w:val="0"/>
        <w:adjustRightInd w:val="0"/>
        <w:spacing w:after="0" w:line="288" w:lineRule="auto"/>
        <w:textAlignment w:val="center"/>
        <w:rPr>
          <w:rFonts w:ascii="Arial" w:hAnsi="Arial" w:cs="Arial"/>
          <w:color w:val="000000"/>
          <w:sz w:val="18"/>
          <w:szCs w:val="18"/>
        </w:rPr>
      </w:pPr>
    </w:p>
    <w:p w14:paraId="0631407C" w14:textId="77777777" w:rsidR="00AD570B" w:rsidRPr="00AD570B" w:rsidRDefault="002026E1" w:rsidP="00AD570B">
      <w:pPr>
        <w:suppressAutoHyphens/>
        <w:autoSpaceDE w:val="0"/>
        <w:autoSpaceDN w:val="0"/>
        <w:adjustRightInd w:val="0"/>
        <w:spacing w:after="0" w:line="288" w:lineRule="auto"/>
        <w:textAlignment w:val="center"/>
        <w:rPr>
          <w:rFonts w:ascii="Arial" w:hAnsi="Arial" w:cs="Arial"/>
          <w:color w:val="000000"/>
          <w:sz w:val="18"/>
          <w:szCs w:val="18"/>
        </w:rPr>
      </w:pPr>
      <w:r w:rsidRPr="00AD570B">
        <w:rPr>
          <w:rFonts w:ascii="Arial" w:hAnsi="Arial" w:cs="Arial"/>
          <w:color w:val="000000"/>
          <w:sz w:val="18"/>
          <w:szCs w:val="18"/>
        </w:rPr>
        <w:t xml:space="preserve">Design shall be reverse flow causing automatic closure in event of diaphragm wall failure. Valve shall be </w:t>
      </w:r>
      <w:proofErr w:type="spellStart"/>
      <w:r w:rsidRPr="00AD570B">
        <w:rPr>
          <w:rFonts w:ascii="Arial" w:hAnsi="Arial" w:cs="Arial"/>
          <w:color w:val="000000"/>
          <w:sz w:val="18"/>
          <w:szCs w:val="18"/>
        </w:rPr>
        <w:t>packless</w:t>
      </w:r>
      <w:proofErr w:type="spellEnd"/>
      <w:r w:rsidRPr="00AD570B">
        <w:rPr>
          <w:rFonts w:ascii="Arial" w:hAnsi="Arial" w:cs="Arial"/>
          <w:color w:val="000000"/>
          <w:sz w:val="18"/>
          <w:szCs w:val="18"/>
        </w:rPr>
        <w:t xml:space="preserve">, without sliding seals, and completely serviceable without removing body from pipeline. </w:t>
      </w:r>
    </w:p>
    <w:p w14:paraId="12FF6F85" w14:textId="77777777" w:rsidR="00AD570B" w:rsidRPr="00AD570B" w:rsidRDefault="00AD570B" w:rsidP="00AD570B">
      <w:pPr>
        <w:suppressAutoHyphens/>
        <w:autoSpaceDE w:val="0"/>
        <w:autoSpaceDN w:val="0"/>
        <w:adjustRightInd w:val="0"/>
        <w:spacing w:after="0" w:line="288" w:lineRule="auto"/>
        <w:textAlignment w:val="center"/>
        <w:rPr>
          <w:rFonts w:ascii="Arial" w:hAnsi="Arial" w:cs="Arial"/>
          <w:color w:val="000000"/>
          <w:sz w:val="18"/>
          <w:szCs w:val="18"/>
        </w:rPr>
      </w:pPr>
    </w:p>
    <w:p w14:paraId="2D962A7B" w14:textId="2A8387DA" w:rsidR="00AD570B" w:rsidRPr="00AD570B" w:rsidRDefault="00AD570B" w:rsidP="00AD570B">
      <w:pPr>
        <w:suppressAutoHyphens/>
        <w:autoSpaceDE w:val="0"/>
        <w:autoSpaceDN w:val="0"/>
        <w:adjustRightInd w:val="0"/>
        <w:spacing w:after="0" w:line="288" w:lineRule="auto"/>
        <w:textAlignment w:val="center"/>
        <w:rPr>
          <w:rFonts w:ascii="Arial" w:hAnsi="Arial" w:cs="Arial"/>
          <w:color w:val="000000"/>
          <w:sz w:val="18"/>
          <w:szCs w:val="18"/>
        </w:rPr>
      </w:pPr>
      <w:r w:rsidRPr="00AD570B">
        <w:rPr>
          <w:rFonts w:ascii="Arial" w:hAnsi="Arial" w:cs="Arial"/>
          <w:sz w:val="18"/>
          <w:szCs w:val="18"/>
        </w:rPr>
        <w:t>Diaphragm design shall incorpora</w:t>
      </w:r>
      <w:bookmarkStart w:id="0" w:name="_GoBack"/>
      <w:bookmarkEnd w:id="0"/>
      <w:r w:rsidRPr="00AD570B">
        <w:rPr>
          <w:rFonts w:ascii="Arial" w:hAnsi="Arial" w:cs="Arial"/>
          <w:sz w:val="18"/>
          <w:szCs w:val="18"/>
        </w:rPr>
        <w:t>te self-cleaning ports to inhibit sand and silt blockage.</w:t>
      </w:r>
    </w:p>
    <w:p w14:paraId="1E2AC465" w14:textId="77777777" w:rsidR="00AD570B" w:rsidRPr="00AD570B" w:rsidRDefault="00AD570B" w:rsidP="002026E1">
      <w:pPr>
        <w:suppressAutoHyphens/>
        <w:autoSpaceDE w:val="0"/>
        <w:autoSpaceDN w:val="0"/>
        <w:adjustRightInd w:val="0"/>
        <w:spacing w:after="0" w:line="288" w:lineRule="auto"/>
        <w:textAlignment w:val="center"/>
        <w:rPr>
          <w:rFonts w:ascii="Arial" w:hAnsi="Arial" w:cs="Arial"/>
          <w:color w:val="000000"/>
          <w:sz w:val="18"/>
          <w:szCs w:val="18"/>
        </w:rPr>
      </w:pPr>
    </w:p>
    <w:p w14:paraId="61D01D5E" w14:textId="6C65F311" w:rsidR="002026E1" w:rsidRPr="00AD570B" w:rsidRDefault="002026E1" w:rsidP="002026E1">
      <w:pPr>
        <w:suppressAutoHyphens/>
        <w:autoSpaceDE w:val="0"/>
        <w:autoSpaceDN w:val="0"/>
        <w:adjustRightInd w:val="0"/>
        <w:spacing w:after="0" w:line="288" w:lineRule="auto"/>
        <w:textAlignment w:val="center"/>
        <w:rPr>
          <w:rFonts w:ascii="Arial" w:hAnsi="Arial" w:cs="Arial"/>
          <w:color w:val="000000"/>
          <w:sz w:val="18"/>
          <w:szCs w:val="18"/>
        </w:rPr>
      </w:pPr>
      <w:r w:rsidRPr="00AD570B">
        <w:rPr>
          <w:rFonts w:ascii="Arial" w:hAnsi="Arial" w:cs="Arial"/>
          <w:color w:val="000000"/>
          <w:sz w:val="18"/>
          <w:szCs w:val="18"/>
        </w:rPr>
        <w:t xml:space="preserve">Design shall be “normally closed” requiring solenoid to be energized to open valve, thereby causing automatic closure in event of power failure. Solenoid shall comply with Class II National Electric Code and when operating require a maximum of 5.69 VA at 24 volts ac. Stainless steel actuator shall inhibit corrosion. </w:t>
      </w:r>
    </w:p>
    <w:p w14:paraId="08039996" w14:textId="77777777" w:rsidR="002026E1" w:rsidRPr="00AD570B" w:rsidRDefault="002026E1" w:rsidP="002026E1">
      <w:pPr>
        <w:suppressAutoHyphens/>
        <w:autoSpaceDE w:val="0"/>
        <w:autoSpaceDN w:val="0"/>
        <w:adjustRightInd w:val="0"/>
        <w:spacing w:after="0" w:line="288" w:lineRule="auto"/>
        <w:textAlignment w:val="center"/>
        <w:rPr>
          <w:rFonts w:ascii="Arial" w:hAnsi="Arial" w:cs="Arial"/>
          <w:color w:val="000000"/>
          <w:sz w:val="18"/>
          <w:szCs w:val="18"/>
        </w:rPr>
      </w:pPr>
    </w:p>
    <w:p w14:paraId="0D27BB54" w14:textId="77777777" w:rsidR="002026E1" w:rsidRPr="00AD570B" w:rsidRDefault="002026E1" w:rsidP="002026E1">
      <w:pPr>
        <w:suppressAutoHyphens/>
        <w:autoSpaceDE w:val="0"/>
        <w:autoSpaceDN w:val="0"/>
        <w:adjustRightInd w:val="0"/>
        <w:spacing w:after="0" w:line="288" w:lineRule="auto"/>
        <w:textAlignment w:val="center"/>
        <w:rPr>
          <w:rFonts w:ascii="Arial" w:hAnsi="Arial" w:cs="Arial"/>
          <w:color w:val="000000"/>
          <w:sz w:val="18"/>
          <w:szCs w:val="18"/>
        </w:rPr>
      </w:pPr>
      <w:r w:rsidRPr="00AD570B">
        <w:rPr>
          <w:rFonts w:ascii="Arial" w:hAnsi="Arial" w:cs="Arial"/>
          <w:color w:val="000000"/>
          <w:sz w:val="18"/>
          <w:szCs w:val="18"/>
        </w:rPr>
        <w:t>Solenoid shall be integrally mounted in valve cover and encapsulated in molded-resin to form a moisture-proof unit with exposed metal components of non-corrosive material. Flow control shall be Brass and stainless steel on 2 ½ - 3 inch, with O-ring seal and adjustable from outside the valve for permanent throttling or complete closing of valve.</w:t>
      </w:r>
    </w:p>
    <w:p w14:paraId="484A42F5" w14:textId="77777777" w:rsidR="002026E1" w:rsidRPr="00AD570B" w:rsidRDefault="002026E1" w:rsidP="002026E1">
      <w:pPr>
        <w:suppressAutoHyphens/>
        <w:autoSpaceDE w:val="0"/>
        <w:autoSpaceDN w:val="0"/>
        <w:adjustRightInd w:val="0"/>
        <w:spacing w:after="0" w:line="288" w:lineRule="auto"/>
        <w:textAlignment w:val="center"/>
        <w:rPr>
          <w:rFonts w:ascii="Arial" w:hAnsi="Arial" w:cs="Arial"/>
          <w:color w:val="000000"/>
          <w:sz w:val="18"/>
          <w:szCs w:val="18"/>
        </w:rPr>
      </w:pPr>
    </w:p>
    <w:p w14:paraId="63F788BE" w14:textId="77777777" w:rsidR="002026E1" w:rsidRPr="00AD570B" w:rsidRDefault="002026E1" w:rsidP="002026E1">
      <w:pPr>
        <w:suppressAutoHyphens/>
        <w:autoSpaceDE w:val="0"/>
        <w:autoSpaceDN w:val="0"/>
        <w:adjustRightInd w:val="0"/>
        <w:spacing w:after="0" w:line="288" w:lineRule="auto"/>
        <w:textAlignment w:val="center"/>
        <w:rPr>
          <w:rFonts w:ascii="Arial" w:hAnsi="Arial" w:cs="Arial"/>
          <w:color w:val="000000"/>
          <w:sz w:val="18"/>
          <w:szCs w:val="18"/>
        </w:rPr>
      </w:pPr>
      <w:r w:rsidRPr="00AD570B">
        <w:rPr>
          <w:rFonts w:ascii="Arial" w:hAnsi="Arial" w:cs="Arial"/>
          <w:color w:val="000000"/>
          <w:sz w:val="18"/>
          <w:szCs w:val="18"/>
        </w:rPr>
        <w:t>Valve shall accept the Weathermatic PRK-24 pressure-regulating device without replacement of the valve body or cover.</w:t>
      </w:r>
    </w:p>
    <w:p w14:paraId="2A45D5C3" w14:textId="77777777" w:rsidR="002026E1" w:rsidRPr="00AD570B" w:rsidRDefault="002026E1" w:rsidP="002026E1">
      <w:pPr>
        <w:suppressAutoHyphens/>
        <w:autoSpaceDE w:val="0"/>
        <w:autoSpaceDN w:val="0"/>
        <w:adjustRightInd w:val="0"/>
        <w:spacing w:after="0" w:line="288" w:lineRule="auto"/>
        <w:textAlignment w:val="center"/>
        <w:rPr>
          <w:rFonts w:ascii="Arial" w:hAnsi="Arial" w:cs="Arial"/>
          <w:color w:val="000000"/>
          <w:sz w:val="18"/>
          <w:szCs w:val="18"/>
        </w:rPr>
      </w:pPr>
    </w:p>
    <w:p w14:paraId="54267387" w14:textId="77777777" w:rsidR="002026E1" w:rsidRPr="00AD570B" w:rsidRDefault="002026E1" w:rsidP="002026E1">
      <w:pPr>
        <w:suppressAutoHyphens/>
        <w:autoSpaceDE w:val="0"/>
        <w:autoSpaceDN w:val="0"/>
        <w:adjustRightInd w:val="0"/>
        <w:spacing w:after="0" w:line="288" w:lineRule="auto"/>
        <w:textAlignment w:val="center"/>
        <w:rPr>
          <w:rFonts w:ascii="Arial" w:hAnsi="Arial" w:cs="Arial"/>
          <w:color w:val="000000"/>
          <w:sz w:val="18"/>
          <w:szCs w:val="18"/>
        </w:rPr>
      </w:pPr>
      <w:r w:rsidRPr="00AD570B">
        <w:rPr>
          <w:rFonts w:ascii="Arial" w:hAnsi="Arial" w:cs="Arial"/>
          <w:color w:val="0066FF"/>
          <w:sz w:val="18"/>
          <w:szCs w:val="18"/>
        </w:rPr>
        <w:t>OPERATION</w:t>
      </w:r>
      <w:r w:rsidRPr="00AD570B">
        <w:rPr>
          <w:rFonts w:ascii="Arial" w:hAnsi="Arial" w:cs="Arial"/>
          <w:color w:val="000000"/>
          <w:sz w:val="18"/>
          <w:szCs w:val="18"/>
        </w:rPr>
        <w:t>: Solenoid shall be energized to open the valve hydraulically and de-energized to close. Pressure to the hydraulic chamber shall be supplied internally through non-metallic, corrosion-free orifices in the diaphragm causing a cleansing action of the orifices. Contamination resistance shall be provided without the use of screens, filters or strainers. In event of tear in diaphragm wall valve shall remain in the closed position. Minimum flow range shall be no more than 1 GPH.</w:t>
      </w:r>
    </w:p>
    <w:p w14:paraId="622AEC24" w14:textId="77777777" w:rsidR="002026E1" w:rsidRPr="00AD570B" w:rsidRDefault="002026E1" w:rsidP="002026E1">
      <w:pPr>
        <w:suppressAutoHyphens/>
        <w:autoSpaceDE w:val="0"/>
        <w:autoSpaceDN w:val="0"/>
        <w:adjustRightInd w:val="0"/>
        <w:spacing w:after="0" w:line="288" w:lineRule="auto"/>
        <w:textAlignment w:val="center"/>
        <w:rPr>
          <w:rFonts w:ascii="Arial" w:hAnsi="Arial" w:cs="Arial"/>
          <w:color w:val="000000"/>
          <w:sz w:val="18"/>
          <w:szCs w:val="18"/>
        </w:rPr>
      </w:pPr>
    </w:p>
    <w:p w14:paraId="23B202B6" w14:textId="77777777" w:rsidR="002026E1" w:rsidRPr="00AD570B" w:rsidRDefault="002026E1" w:rsidP="002026E1">
      <w:pPr>
        <w:rPr>
          <w:rFonts w:ascii="Arial" w:hAnsi="Arial" w:cs="Arial"/>
        </w:rPr>
      </w:pPr>
      <w:r w:rsidRPr="00AD570B">
        <w:rPr>
          <w:rFonts w:ascii="Arial" w:hAnsi="Arial" w:cs="Arial"/>
          <w:caps/>
          <w:color w:val="0068F9"/>
          <w:sz w:val="18"/>
          <w:szCs w:val="18"/>
        </w:rPr>
        <w:t>Warranty</w:t>
      </w:r>
      <w:r w:rsidRPr="00AD570B">
        <w:rPr>
          <w:rFonts w:ascii="Arial" w:hAnsi="Arial" w:cs="Arial"/>
          <w:color w:val="0068F9"/>
          <w:sz w:val="18"/>
          <w:szCs w:val="18"/>
        </w:rPr>
        <w:t>:</w:t>
      </w:r>
      <w:r w:rsidRPr="00AD570B">
        <w:rPr>
          <w:rFonts w:ascii="Arial" w:hAnsi="Arial" w:cs="Arial"/>
          <w:color w:val="000000"/>
          <w:sz w:val="18"/>
          <w:szCs w:val="18"/>
        </w:rPr>
        <w:t xml:space="preserve">  The valve shall have a manufacturer’s limited warranty of not less than ten (10) years.</w:t>
      </w:r>
    </w:p>
    <w:p w14:paraId="7F1ECD97" w14:textId="77777777" w:rsidR="008C0432" w:rsidRPr="00AD570B" w:rsidRDefault="008C0432" w:rsidP="00023FD7">
      <w:pPr>
        <w:jc w:val="center"/>
        <w:rPr>
          <w:rFonts w:ascii="Arial" w:hAnsi="Arial" w:cs="Arial"/>
        </w:rPr>
      </w:pPr>
    </w:p>
    <w:sectPr w:rsidR="008C0432" w:rsidRPr="00AD570B" w:rsidSect="006119ED">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16174" w14:textId="77777777" w:rsidR="00577209" w:rsidRDefault="00577209" w:rsidP="00445BF8">
      <w:pPr>
        <w:spacing w:after="0" w:line="240" w:lineRule="auto"/>
      </w:pPr>
      <w:r>
        <w:separator/>
      </w:r>
    </w:p>
  </w:endnote>
  <w:endnote w:type="continuationSeparator" w:id="0">
    <w:p w14:paraId="4121D0F1" w14:textId="77777777" w:rsidR="00577209" w:rsidRDefault="00577209"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XBlk BT">
    <w:altName w:val="Century Gothic"/>
    <w:panose1 w:val="00000000000000000000"/>
    <w:charset w:val="00"/>
    <w:family w:val="swiss"/>
    <w:notTrueType/>
    <w:pitch w:val="variable"/>
    <w:sig w:usb0="00000003" w:usb1="00000000" w:usb2="00000000" w:usb3="00000000" w:csb0="00000001" w:csb1="00000000"/>
  </w:font>
  <w:font w:name="Futura Md BT">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160B" w14:textId="77777777" w:rsidR="00445BF8" w:rsidRPr="00040439" w:rsidRDefault="008C6986"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14:paraId="7A2C6EB2" w14:textId="77777777"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8D969" w14:textId="77777777" w:rsidR="00577209" w:rsidRDefault="00577209" w:rsidP="00445BF8">
      <w:pPr>
        <w:spacing w:after="0" w:line="240" w:lineRule="auto"/>
      </w:pPr>
      <w:r>
        <w:separator/>
      </w:r>
    </w:p>
  </w:footnote>
  <w:footnote w:type="continuationSeparator" w:id="0">
    <w:p w14:paraId="29827684" w14:textId="77777777" w:rsidR="00577209" w:rsidRDefault="00577209"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F328" w14:textId="77777777" w:rsidR="00445BF8" w:rsidRDefault="009C7026" w:rsidP="00445BF8">
    <w:pPr>
      <w:pStyle w:val="Header"/>
      <w:jc w:val="center"/>
    </w:pPr>
    <w:r w:rsidRPr="00146117">
      <w:rPr>
        <w:noProof/>
      </w:rPr>
      <w:drawing>
        <wp:inline distT="0" distB="0" distL="0" distR="0" wp14:anchorId="208597D3" wp14:editId="401E33DF">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7C42C82"/>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26E1"/>
    <w:rsid w:val="002068BC"/>
    <w:rsid w:val="00214990"/>
    <w:rsid w:val="00214B8E"/>
    <w:rsid w:val="00220228"/>
    <w:rsid w:val="00221E01"/>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0C8F"/>
    <w:rsid w:val="002C30CD"/>
    <w:rsid w:val="002C408D"/>
    <w:rsid w:val="002C42F0"/>
    <w:rsid w:val="002D3F12"/>
    <w:rsid w:val="002D7348"/>
    <w:rsid w:val="002E00FE"/>
    <w:rsid w:val="002E6315"/>
    <w:rsid w:val="002E7440"/>
    <w:rsid w:val="002E7AF1"/>
    <w:rsid w:val="002F2622"/>
    <w:rsid w:val="002F430F"/>
    <w:rsid w:val="003027F4"/>
    <w:rsid w:val="00307DAA"/>
    <w:rsid w:val="003223BD"/>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3487"/>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77209"/>
    <w:rsid w:val="005B5CE0"/>
    <w:rsid w:val="005C6F39"/>
    <w:rsid w:val="005D0040"/>
    <w:rsid w:val="005D33A6"/>
    <w:rsid w:val="005F5116"/>
    <w:rsid w:val="005F55D8"/>
    <w:rsid w:val="005F5FA0"/>
    <w:rsid w:val="005F7E0D"/>
    <w:rsid w:val="00601C99"/>
    <w:rsid w:val="00606289"/>
    <w:rsid w:val="00606981"/>
    <w:rsid w:val="006119ED"/>
    <w:rsid w:val="00634309"/>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561D6"/>
    <w:rsid w:val="0086027F"/>
    <w:rsid w:val="008630F5"/>
    <w:rsid w:val="008666C9"/>
    <w:rsid w:val="00870DB7"/>
    <w:rsid w:val="008762BC"/>
    <w:rsid w:val="0088295F"/>
    <w:rsid w:val="00886E49"/>
    <w:rsid w:val="00893D12"/>
    <w:rsid w:val="008A5B6D"/>
    <w:rsid w:val="008B3528"/>
    <w:rsid w:val="008B5DC6"/>
    <w:rsid w:val="008C0432"/>
    <w:rsid w:val="008C6986"/>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38C7"/>
    <w:rsid w:val="00A97E9F"/>
    <w:rsid w:val="00AA0070"/>
    <w:rsid w:val="00AB6F51"/>
    <w:rsid w:val="00AC3A56"/>
    <w:rsid w:val="00AC7479"/>
    <w:rsid w:val="00AC7715"/>
    <w:rsid w:val="00AD570B"/>
    <w:rsid w:val="00AE577D"/>
    <w:rsid w:val="00AF10D5"/>
    <w:rsid w:val="00AF45AC"/>
    <w:rsid w:val="00AF53C6"/>
    <w:rsid w:val="00B1275C"/>
    <w:rsid w:val="00B14A80"/>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792F3"/>
  <w14:defaultImageDpi w14:val="0"/>
  <w15:docId w15:val="{FCA650C9-D956-4C97-82C2-1CF1B7EE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 w:type="paragraph" w:customStyle="1" w:styleId="PRT">
    <w:name w:val="PRT"/>
    <w:basedOn w:val="Normal"/>
    <w:next w:val="ART"/>
    <w:rsid w:val="00AD570B"/>
    <w:pPr>
      <w:keepNext/>
      <w:numPr>
        <w:numId w:val="1"/>
      </w:numPr>
      <w:tabs>
        <w:tab w:val="left" w:pos="2030"/>
      </w:tabs>
      <w:suppressAutoHyphens/>
      <w:spacing w:before="240" w:after="0" w:line="240" w:lineRule="auto"/>
      <w:ind w:right="720"/>
      <w:jc w:val="both"/>
      <w:outlineLvl w:val="0"/>
    </w:pPr>
    <w:rPr>
      <w:rFonts w:ascii="Arial" w:hAnsi="Arial Bold"/>
      <w:b/>
      <w:color w:val="000000"/>
      <w:sz w:val="18"/>
      <w:szCs w:val="20"/>
    </w:rPr>
  </w:style>
  <w:style w:type="paragraph" w:customStyle="1" w:styleId="SUT">
    <w:name w:val="SUT"/>
    <w:basedOn w:val="Normal"/>
    <w:next w:val="PR1"/>
    <w:rsid w:val="00AD570B"/>
    <w:pPr>
      <w:numPr>
        <w:ilvl w:val="1"/>
        <w:numId w:val="1"/>
      </w:numPr>
      <w:tabs>
        <w:tab w:val="left" w:pos="2030"/>
      </w:tabs>
      <w:suppressAutoHyphens/>
      <w:spacing w:before="240" w:after="0" w:line="240" w:lineRule="auto"/>
      <w:ind w:right="720"/>
      <w:jc w:val="both"/>
      <w:outlineLvl w:val="0"/>
    </w:pPr>
    <w:rPr>
      <w:rFonts w:ascii="Arial" w:hAnsi="Arial"/>
      <w:color w:val="000000"/>
      <w:sz w:val="18"/>
      <w:szCs w:val="20"/>
    </w:rPr>
  </w:style>
  <w:style w:type="paragraph" w:customStyle="1" w:styleId="DST">
    <w:name w:val="DST"/>
    <w:basedOn w:val="Normal"/>
    <w:next w:val="PR1"/>
    <w:rsid w:val="00AD570B"/>
    <w:pPr>
      <w:numPr>
        <w:ilvl w:val="2"/>
        <w:numId w:val="1"/>
      </w:numPr>
      <w:tabs>
        <w:tab w:val="left" w:pos="2030"/>
      </w:tabs>
      <w:suppressAutoHyphens/>
      <w:spacing w:before="240" w:after="0" w:line="240" w:lineRule="auto"/>
      <w:ind w:right="720"/>
      <w:jc w:val="both"/>
      <w:outlineLvl w:val="0"/>
    </w:pPr>
    <w:rPr>
      <w:rFonts w:ascii="Arial" w:hAnsi="Arial"/>
      <w:color w:val="000000"/>
      <w:sz w:val="18"/>
      <w:szCs w:val="20"/>
    </w:rPr>
  </w:style>
  <w:style w:type="paragraph" w:customStyle="1" w:styleId="ART">
    <w:name w:val="ART"/>
    <w:basedOn w:val="Normal"/>
    <w:next w:val="PR1"/>
    <w:rsid w:val="00AD570B"/>
    <w:pPr>
      <w:keepNext/>
      <w:numPr>
        <w:ilvl w:val="3"/>
        <w:numId w:val="1"/>
      </w:numPr>
      <w:tabs>
        <w:tab w:val="left" w:pos="2030"/>
      </w:tabs>
      <w:suppressAutoHyphens/>
      <w:spacing w:before="240" w:after="0" w:line="240" w:lineRule="auto"/>
      <w:ind w:right="720"/>
      <w:jc w:val="both"/>
      <w:outlineLvl w:val="1"/>
    </w:pPr>
    <w:rPr>
      <w:rFonts w:ascii="Arial" w:hAnsi="Arial"/>
      <w:color w:val="000000"/>
      <w:sz w:val="18"/>
      <w:szCs w:val="20"/>
    </w:rPr>
  </w:style>
  <w:style w:type="paragraph" w:customStyle="1" w:styleId="PR1">
    <w:name w:val="PR1"/>
    <w:basedOn w:val="Normal"/>
    <w:autoRedefine/>
    <w:rsid w:val="00AD570B"/>
    <w:pPr>
      <w:numPr>
        <w:ilvl w:val="4"/>
        <w:numId w:val="1"/>
      </w:numPr>
      <w:tabs>
        <w:tab w:val="left" w:pos="2030"/>
      </w:tabs>
      <w:suppressAutoHyphens/>
      <w:spacing w:after="0" w:line="240" w:lineRule="auto"/>
      <w:jc w:val="both"/>
      <w:outlineLvl w:val="2"/>
    </w:pPr>
    <w:rPr>
      <w:rFonts w:ascii="Arial" w:hAnsi="Arial" w:cs="Arial"/>
      <w:color w:val="000000"/>
      <w:sz w:val="20"/>
      <w:szCs w:val="20"/>
    </w:rPr>
  </w:style>
  <w:style w:type="paragraph" w:customStyle="1" w:styleId="PR2">
    <w:name w:val="PR2"/>
    <w:basedOn w:val="Normal"/>
    <w:rsid w:val="00AD570B"/>
    <w:pPr>
      <w:numPr>
        <w:ilvl w:val="5"/>
        <w:numId w:val="1"/>
      </w:numPr>
      <w:tabs>
        <w:tab w:val="left" w:pos="2030"/>
      </w:tabs>
      <w:suppressAutoHyphens/>
      <w:spacing w:after="0" w:line="240" w:lineRule="auto"/>
      <w:ind w:right="720"/>
      <w:jc w:val="both"/>
      <w:outlineLvl w:val="3"/>
    </w:pPr>
    <w:rPr>
      <w:rFonts w:ascii="Arial" w:hAnsi="Arial"/>
      <w:color w:val="000000"/>
      <w:sz w:val="18"/>
      <w:szCs w:val="20"/>
    </w:rPr>
  </w:style>
  <w:style w:type="paragraph" w:customStyle="1" w:styleId="PR3">
    <w:name w:val="PR3"/>
    <w:basedOn w:val="Normal"/>
    <w:rsid w:val="00AD570B"/>
    <w:pPr>
      <w:numPr>
        <w:ilvl w:val="6"/>
        <w:numId w:val="1"/>
      </w:numPr>
      <w:suppressAutoHyphens/>
      <w:spacing w:after="0" w:line="240" w:lineRule="auto"/>
      <w:ind w:right="720"/>
      <w:jc w:val="both"/>
      <w:outlineLvl w:val="4"/>
    </w:pPr>
    <w:rPr>
      <w:rFonts w:ascii="Arial" w:hAnsi="Arial"/>
      <w:color w:val="000000"/>
      <w:sz w:val="18"/>
      <w:szCs w:val="20"/>
    </w:rPr>
  </w:style>
  <w:style w:type="paragraph" w:customStyle="1" w:styleId="PR4">
    <w:name w:val="PR4"/>
    <w:basedOn w:val="Normal"/>
    <w:rsid w:val="00AD570B"/>
    <w:pPr>
      <w:numPr>
        <w:ilvl w:val="7"/>
        <w:numId w:val="1"/>
      </w:numPr>
      <w:tabs>
        <w:tab w:val="left" w:pos="2030"/>
      </w:tabs>
      <w:suppressAutoHyphens/>
      <w:spacing w:after="0" w:line="240" w:lineRule="auto"/>
      <w:ind w:right="720"/>
      <w:jc w:val="both"/>
      <w:outlineLvl w:val="5"/>
    </w:pPr>
    <w:rPr>
      <w:rFonts w:ascii="Arial" w:hAnsi="Arial"/>
      <w:color w:val="000000"/>
      <w:sz w:val="18"/>
      <w:szCs w:val="20"/>
    </w:rPr>
  </w:style>
  <w:style w:type="paragraph" w:customStyle="1" w:styleId="PR5">
    <w:name w:val="PR5"/>
    <w:basedOn w:val="Normal"/>
    <w:rsid w:val="00AD570B"/>
    <w:pPr>
      <w:numPr>
        <w:ilvl w:val="8"/>
        <w:numId w:val="1"/>
      </w:numPr>
      <w:tabs>
        <w:tab w:val="left" w:pos="2030"/>
      </w:tabs>
      <w:suppressAutoHyphens/>
      <w:spacing w:after="0" w:line="240" w:lineRule="auto"/>
      <w:ind w:right="720"/>
      <w:jc w:val="both"/>
      <w:outlineLvl w:val="6"/>
    </w:pPr>
    <w:rPr>
      <w:rFonts w:ascii="Arial" w:hAnsi="Arial"/>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564859">
      <w:bodyDiv w:val="1"/>
      <w:marLeft w:val="0"/>
      <w:marRight w:val="0"/>
      <w:marTop w:val="0"/>
      <w:marBottom w:val="0"/>
      <w:divBdr>
        <w:top w:val="none" w:sz="0" w:space="0" w:color="auto"/>
        <w:left w:val="none" w:sz="0" w:space="0" w:color="auto"/>
        <w:bottom w:val="none" w:sz="0" w:space="0" w:color="auto"/>
        <w:right w:val="none" w:sz="0" w:space="0" w:color="auto"/>
      </w:divBdr>
    </w:div>
    <w:div w:id="1947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2016-09-12T22:54:00Z</dcterms:created>
  <dcterms:modified xsi:type="dcterms:W3CDTF">2020-04-03T18:30:00Z</dcterms:modified>
</cp:coreProperties>
</file>